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0EC976" w14:textId="617290DC" w:rsidR="00A25696" w:rsidRDefault="00A25696">
      <w:r>
        <w:t>03/30/2026 Mercer Park HOA Annual Meeting</w:t>
      </w:r>
    </w:p>
    <w:p w14:paraId="63EB6B18" w14:textId="7BD20146" w:rsidR="007B5756" w:rsidRDefault="007B5756">
      <w:r>
        <w:t>Call to order 6:38</w:t>
      </w:r>
    </w:p>
    <w:p w14:paraId="7BF36335" w14:textId="4B28FCE9" w:rsidR="00FF672C" w:rsidRDefault="00FF672C" w:rsidP="00FF672C">
      <w:pPr>
        <w:pStyle w:val="Heading2"/>
      </w:pPr>
      <w:r>
        <w:t>Summary and Action Items</w:t>
      </w:r>
    </w:p>
    <w:p w14:paraId="5DE7DE67" w14:textId="19585B88" w:rsidR="00FF672C" w:rsidRDefault="00FF672C" w:rsidP="00FF672C">
      <w:pPr>
        <w:pStyle w:val="ListParagraph"/>
        <w:numPr>
          <w:ilvl w:val="0"/>
          <w:numId w:val="2"/>
        </w:numPr>
      </w:pPr>
      <w:r>
        <w:t>Rules change tasks for the next open session</w:t>
      </w:r>
    </w:p>
    <w:p w14:paraId="67B62FE1" w14:textId="4E145722" w:rsidR="00FF672C" w:rsidRDefault="00FF672C" w:rsidP="00FF672C">
      <w:pPr>
        <w:pStyle w:val="ListParagraph"/>
        <w:numPr>
          <w:ilvl w:val="1"/>
          <w:numId w:val="2"/>
        </w:numPr>
      </w:pPr>
      <w:r>
        <w:t xml:space="preserve">Discuss how to </w:t>
      </w:r>
      <w:proofErr w:type="spellStart"/>
      <w:r>
        <w:t>encforce</w:t>
      </w:r>
      <w:proofErr w:type="spellEnd"/>
      <w:r>
        <w:t xml:space="preserve"> HO-6 requirement, timeline when enforcement will begin, and written communication to send to homeowners on how to go about the process.</w:t>
      </w:r>
    </w:p>
    <w:p w14:paraId="207DCAB5" w14:textId="4081A606" w:rsidR="00FF672C" w:rsidRDefault="00FF672C" w:rsidP="00FF672C">
      <w:pPr>
        <w:pStyle w:val="ListParagraph"/>
        <w:numPr>
          <w:ilvl w:val="1"/>
          <w:numId w:val="2"/>
        </w:numPr>
      </w:pPr>
      <w:r>
        <w:t>Clarify the loss amount required and how homeowners can find out the most up to date amount (notice on website?)</w:t>
      </w:r>
    </w:p>
    <w:p w14:paraId="58BD9FAF" w14:textId="150990E1" w:rsidR="00FF672C" w:rsidRDefault="00FF672C" w:rsidP="00FF672C">
      <w:pPr>
        <w:pStyle w:val="ListParagraph"/>
        <w:numPr>
          <w:ilvl w:val="1"/>
          <w:numId w:val="2"/>
        </w:numPr>
      </w:pPr>
      <w:r>
        <w:t>Add a notice about the polybutylene issue into the house rules to help inform new owners</w:t>
      </w:r>
    </w:p>
    <w:p w14:paraId="3291F438" w14:textId="4CA09F90" w:rsidR="00FF672C" w:rsidRDefault="00FF672C" w:rsidP="00FF672C">
      <w:pPr>
        <w:pStyle w:val="ListParagraph"/>
        <w:numPr>
          <w:ilvl w:val="1"/>
          <w:numId w:val="2"/>
        </w:numPr>
      </w:pPr>
      <w:r>
        <w:t xml:space="preserve">Come up with </w:t>
      </w:r>
      <w:proofErr w:type="gramStart"/>
      <w:r>
        <w:t>a  “</w:t>
      </w:r>
      <w:proofErr w:type="gramEnd"/>
      <w:r>
        <w:t>frequently missed rules” list to make a notice for the clubhouse</w:t>
      </w:r>
    </w:p>
    <w:p w14:paraId="764E1579" w14:textId="062C890E" w:rsidR="00FF672C" w:rsidRDefault="00FF672C" w:rsidP="00FF672C">
      <w:pPr>
        <w:pStyle w:val="ListParagraph"/>
        <w:numPr>
          <w:ilvl w:val="0"/>
          <w:numId w:val="2"/>
        </w:numPr>
      </w:pPr>
      <w:r>
        <w:t>Utility Box Issue</w:t>
      </w:r>
    </w:p>
    <w:p w14:paraId="11B660B2" w14:textId="6AC51F56" w:rsidR="00FF672C" w:rsidRDefault="00FF672C" w:rsidP="00FF672C">
      <w:pPr>
        <w:pStyle w:val="ListParagraph"/>
        <w:numPr>
          <w:ilvl w:val="1"/>
          <w:numId w:val="2"/>
        </w:numPr>
      </w:pPr>
      <w:r>
        <w:t>Prof will go around and take photos of the offending boxes for Trestle</w:t>
      </w:r>
    </w:p>
    <w:p w14:paraId="43D22F5C" w14:textId="4BEB67F4" w:rsidR="00FF672C" w:rsidRDefault="00FF672C" w:rsidP="00FF672C">
      <w:pPr>
        <w:pStyle w:val="ListParagraph"/>
        <w:numPr>
          <w:ilvl w:val="0"/>
          <w:numId w:val="2"/>
        </w:numPr>
      </w:pPr>
      <w:r>
        <w:t>Elections and Volunteering</w:t>
      </w:r>
    </w:p>
    <w:p w14:paraId="13850C26" w14:textId="3F1DAD16" w:rsidR="00FF672C" w:rsidRDefault="00FF672C" w:rsidP="00FF672C">
      <w:pPr>
        <w:pStyle w:val="ListParagraph"/>
        <w:numPr>
          <w:ilvl w:val="1"/>
          <w:numId w:val="2"/>
        </w:numPr>
      </w:pPr>
      <w:r>
        <w:t>Linnie and Curtis to connect regarding Linnie “understudying”</w:t>
      </w:r>
    </w:p>
    <w:p w14:paraId="60B335DC" w14:textId="4D70DED3" w:rsidR="00FF672C" w:rsidRDefault="00FF672C" w:rsidP="00FF672C">
      <w:pPr>
        <w:pStyle w:val="ListParagraph"/>
        <w:numPr>
          <w:ilvl w:val="1"/>
          <w:numId w:val="2"/>
        </w:numPr>
      </w:pPr>
      <w:r>
        <w:t>Prof to follow up with volunteers via email</w:t>
      </w:r>
    </w:p>
    <w:p w14:paraId="59B24164" w14:textId="1BF189C7" w:rsidR="00FF672C" w:rsidRDefault="00FF672C" w:rsidP="00FF672C">
      <w:pPr>
        <w:pStyle w:val="ListParagraph"/>
      </w:pPr>
    </w:p>
    <w:p w14:paraId="6C4826E7" w14:textId="5C186E7C" w:rsidR="00FF672C" w:rsidRDefault="00FF672C" w:rsidP="00FF672C">
      <w:pPr>
        <w:pStyle w:val="Heading2"/>
      </w:pPr>
      <w:r>
        <w:t>Full Notes</w:t>
      </w:r>
    </w:p>
    <w:p w14:paraId="52D9F91C" w14:textId="01E84F7C" w:rsidR="007B5756" w:rsidRPr="0084209B" w:rsidRDefault="0084209B" w:rsidP="007B5756">
      <w:pPr>
        <w:pStyle w:val="ListParagraph"/>
        <w:numPr>
          <w:ilvl w:val="0"/>
          <w:numId w:val="2"/>
        </w:numPr>
        <w:rPr>
          <w:b/>
          <w:bCs/>
        </w:rPr>
      </w:pPr>
      <w:r w:rsidRPr="0084209B">
        <w:rPr>
          <w:b/>
          <w:bCs/>
        </w:rPr>
        <w:t>House Rules Changes</w:t>
      </w:r>
    </w:p>
    <w:p w14:paraId="6AA8AC73" w14:textId="3EED260F" w:rsidR="007B5756" w:rsidRDefault="007B5756" w:rsidP="007B5756">
      <w:pPr>
        <w:pStyle w:val="ListParagraph"/>
        <w:numPr>
          <w:ilvl w:val="1"/>
          <w:numId w:val="2"/>
        </w:numPr>
      </w:pPr>
      <w:r>
        <w:t>Curtis explained details on the Electric Vehicle change</w:t>
      </w:r>
    </w:p>
    <w:p w14:paraId="4279397A" w14:textId="321E3BA7" w:rsidR="0093374F" w:rsidRDefault="0093374F" w:rsidP="007B5756">
      <w:pPr>
        <w:pStyle w:val="ListParagraph"/>
        <w:numPr>
          <w:ilvl w:val="1"/>
          <w:numId w:val="2"/>
        </w:numPr>
      </w:pPr>
      <w:r>
        <w:t>Talked about why we’re requiring HO-6 insurance</w:t>
      </w:r>
      <w:r w:rsidR="00F93F24">
        <w:t>, loss assessment/deductible shift coverage</w:t>
      </w:r>
      <w:r>
        <w:t xml:space="preserve"> (covering deductibles from HOA insurance or items not covered).</w:t>
      </w:r>
    </w:p>
    <w:p w14:paraId="12DA9069" w14:textId="4F60C7B9" w:rsidR="0093374F" w:rsidRDefault="0093374F" w:rsidP="0093374F">
      <w:pPr>
        <w:pStyle w:val="ListParagraph"/>
        <w:numPr>
          <w:ilvl w:val="2"/>
          <w:numId w:val="2"/>
        </w:numPr>
      </w:pPr>
      <w:r>
        <w:t>Comment that it makes clear that homeowners still need to have insurance even if they are renting</w:t>
      </w:r>
    </w:p>
    <w:p w14:paraId="5E82F4FB" w14:textId="6A147E80" w:rsidR="00F93F24" w:rsidRDefault="00F93F24" w:rsidP="0093374F">
      <w:pPr>
        <w:pStyle w:val="ListParagraph"/>
        <w:numPr>
          <w:ilvl w:val="2"/>
          <w:numId w:val="2"/>
        </w:numPr>
      </w:pPr>
      <w:r w:rsidRPr="00F93F24">
        <w:rPr>
          <w:b/>
          <w:bCs/>
        </w:rPr>
        <w:t>Action Item</w:t>
      </w:r>
      <w:r>
        <w:t xml:space="preserve">: next open session to discuss how to enforce, when compliance enforcement will again, what will </w:t>
      </w:r>
      <w:proofErr w:type="gramStart"/>
      <w:r>
        <w:t>penalty</w:t>
      </w:r>
      <w:proofErr w:type="gramEnd"/>
    </w:p>
    <w:p w14:paraId="2995B164" w14:textId="0195637C" w:rsidR="00F93F24" w:rsidRDefault="00F93F24" w:rsidP="0093374F">
      <w:pPr>
        <w:pStyle w:val="ListParagraph"/>
        <w:numPr>
          <w:ilvl w:val="2"/>
          <w:numId w:val="2"/>
        </w:numPr>
      </w:pPr>
      <w:r>
        <w:rPr>
          <w:b/>
          <w:bCs/>
        </w:rPr>
        <w:t>Action Item</w:t>
      </w:r>
      <w:r w:rsidRPr="00F93F24">
        <w:t>:</w:t>
      </w:r>
      <w:r>
        <w:t xml:space="preserve"> Write up communication about this process to give homeowners next steps guidance</w:t>
      </w:r>
    </w:p>
    <w:p w14:paraId="23667DB4" w14:textId="17C976AF" w:rsidR="004D611B" w:rsidRDefault="004D611B" w:rsidP="0093374F">
      <w:pPr>
        <w:pStyle w:val="ListParagraph"/>
        <w:numPr>
          <w:ilvl w:val="2"/>
          <w:numId w:val="2"/>
        </w:numPr>
      </w:pPr>
      <w:r>
        <w:t xml:space="preserve">Jim asked about notices for polybutylene issue. Curtis went over how often we send them. </w:t>
      </w:r>
      <w:r w:rsidRPr="004D611B">
        <w:rPr>
          <w:b/>
          <w:bCs/>
        </w:rPr>
        <w:t>Action Item:</w:t>
      </w:r>
      <w:r>
        <w:t xml:space="preserve"> next open session add notice about polybutylene piping into the house rules </w:t>
      </w:r>
    </w:p>
    <w:p w14:paraId="7F5F9C16" w14:textId="1C847C1A" w:rsidR="004D611B" w:rsidRDefault="004D611B" w:rsidP="0093374F">
      <w:pPr>
        <w:pStyle w:val="ListParagraph"/>
        <w:numPr>
          <w:ilvl w:val="2"/>
          <w:numId w:val="2"/>
        </w:numPr>
      </w:pPr>
      <w:r w:rsidRPr="004D611B">
        <w:rPr>
          <w:b/>
          <w:bCs/>
        </w:rPr>
        <w:lastRenderedPageBreak/>
        <w:t>Action Item:</w:t>
      </w:r>
      <w:r>
        <w:t xml:space="preserve"> next open session “</w:t>
      </w:r>
      <w:proofErr w:type="spellStart"/>
      <w:r w:rsidRPr="004D611B">
        <w:t>i</w:t>
      </w:r>
      <w:proofErr w:type="spellEnd"/>
      <w:r w:rsidRPr="004D611B">
        <w:t xml:space="preserve"> don</w:t>
      </w:r>
      <w:r>
        <w:t>’</w:t>
      </w:r>
      <w:r w:rsidRPr="004D611B">
        <w:t>t think the house</w:t>
      </w:r>
      <w:r w:rsidR="00FF672C">
        <w:t xml:space="preserve"> </w:t>
      </w:r>
      <w:r w:rsidRPr="004D611B">
        <w:t xml:space="preserve">rule has the exact loss assessment liability limit amount defined. For the </w:t>
      </w:r>
      <w:r w:rsidR="00FF672C" w:rsidRPr="004D611B">
        <w:t>existing</w:t>
      </w:r>
      <w:r w:rsidRPr="004D611B">
        <w:t xml:space="preserve"> h06 holders, this needs to be clarified</w:t>
      </w:r>
      <w:r>
        <w:t>”</w:t>
      </w:r>
    </w:p>
    <w:p w14:paraId="3586A28C" w14:textId="0ED6F987" w:rsidR="004D611B" w:rsidRDefault="004D611B" w:rsidP="0093374F">
      <w:pPr>
        <w:pStyle w:val="ListParagraph"/>
        <w:numPr>
          <w:ilvl w:val="2"/>
          <w:numId w:val="2"/>
        </w:numPr>
      </w:pPr>
      <w:r w:rsidRPr="004D611B">
        <w:rPr>
          <w:b/>
          <w:bCs/>
        </w:rPr>
        <w:t>Action Item:</w:t>
      </w:r>
      <w:r>
        <w:t xml:space="preserve"> compile “frequently missed rules” item for web site</w:t>
      </w:r>
    </w:p>
    <w:p w14:paraId="37F1295A" w14:textId="7771299A" w:rsidR="004D611B" w:rsidRDefault="004D611B" w:rsidP="004D611B">
      <w:pPr>
        <w:pStyle w:val="ListParagraph"/>
        <w:numPr>
          <w:ilvl w:val="1"/>
          <w:numId w:val="2"/>
        </w:numPr>
      </w:pPr>
      <w:r>
        <w:t>Went over reasons for move in/out fee increase</w:t>
      </w:r>
    </w:p>
    <w:p w14:paraId="394D1AB2" w14:textId="30B91F6A" w:rsidR="004D611B" w:rsidRPr="0084209B" w:rsidRDefault="004D611B" w:rsidP="004D611B">
      <w:pPr>
        <w:pStyle w:val="ListParagraph"/>
        <w:numPr>
          <w:ilvl w:val="0"/>
          <w:numId w:val="2"/>
        </w:numPr>
        <w:rPr>
          <w:b/>
          <w:bCs/>
        </w:rPr>
      </w:pPr>
      <w:r w:rsidRPr="0084209B">
        <w:rPr>
          <w:b/>
          <w:bCs/>
        </w:rPr>
        <w:t>Reserve Funding Update</w:t>
      </w:r>
    </w:p>
    <w:p w14:paraId="59E4D537" w14:textId="772C72F0" w:rsidR="0084209B" w:rsidRDefault="0084209B" w:rsidP="0084209B">
      <w:pPr>
        <w:pStyle w:val="ListParagraph"/>
        <w:numPr>
          <w:ilvl w:val="1"/>
          <w:numId w:val="2"/>
        </w:numPr>
      </w:pPr>
      <w:r>
        <w:t xml:space="preserve">Hopefully $4m in reserves by June. </w:t>
      </w:r>
    </w:p>
    <w:p w14:paraId="46081281" w14:textId="47E109EB" w:rsidR="004D611B" w:rsidRDefault="0084209B" w:rsidP="0084209B">
      <w:pPr>
        <w:pStyle w:val="ListParagraph"/>
        <w:numPr>
          <w:ilvl w:val="2"/>
          <w:numId w:val="2"/>
        </w:numPr>
      </w:pPr>
      <w:r>
        <w:t>$1.44 million from assessment as of Feb 28</w:t>
      </w:r>
    </w:p>
    <w:p w14:paraId="6718B64A" w14:textId="283DFF99" w:rsidR="0084209B" w:rsidRDefault="0084209B" w:rsidP="0084209B">
      <w:pPr>
        <w:pStyle w:val="ListParagraph"/>
        <w:numPr>
          <w:ilvl w:val="2"/>
          <w:numId w:val="2"/>
        </w:numPr>
      </w:pPr>
      <w:r>
        <w:t xml:space="preserve">$2.4 million from recent legal settlements regarding </w:t>
      </w:r>
    </w:p>
    <w:p w14:paraId="6351DD07" w14:textId="51122501" w:rsidR="0084209B" w:rsidRDefault="0084209B" w:rsidP="0084209B">
      <w:pPr>
        <w:pStyle w:val="ListParagraph"/>
        <w:numPr>
          <w:ilvl w:val="2"/>
          <w:numId w:val="2"/>
        </w:numPr>
      </w:pPr>
      <w:r>
        <w:t>~$24k monthly from budgeted savings</w:t>
      </w:r>
    </w:p>
    <w:p w14:paraId="06A52F50" w14:textId="0B288027" w:rsidR="0084209B" w:rsidRDefault="0084209B" w:rsidP="0084209B">
      <w:pPr>
        <w:pStyle w:val="ListParagraph"/>
        <w:numPr>
          <w:ilvl w:val="2"/>
          <w:numId w:val="2"/>
        </w:numPr>
      </w:pPr>
      <w:r>
        <w:t>~$2k monthly from additional special assessments</w:t>
      </w:r>
    </w:p>
    <w:p w14:paraId="2F741887" w14:textId="13DDB3B6" w:rsidR="0084209B" w:rsidRDefault="0084209B" w:rsidP="0084209B">
      <w:pPr>
        <w:pStyle w:val="ListParagraph"/>
        <w:numPr>
          <w:ilvl w:val="1"/>
          <w:numId w:val="2"/>
        </w:numPr>
      </w:pPr>
      <w:r>
        <w:t>May not actually represent 73% funded, may need to add additional liabilities to reserve study.</w:t>
      </w:r>
    </w:p>
    <w:p w14:paraId="64AEEA5A" w14:textId="7F425998" w:rsidR="0084209B" w:rsidRDefault="0084209B" w:rsidP="0084209B">
      <w:pPr>
        <w:pStyle w:val="ListParagraph"/>
        <w:numPr>
          <w:ilvl w:val="1"/>
          <w:numId w:val="2"/>
        </w:numPr>
      </w:pPr>
      <w:r>
        <w:t>Official projections for 2027 budget planning later this year</w:t>
      </w:r>
    </w:p>
    <w:p w14:paraId="7687509B" w14:textId="63AEEDAF" w:rsidR="0084209B" w:rsidRDefault="0084209B" w:rsidP="0084209B">
      <w:pPr>
        <w:pStyle w:val="ListParagraph"/>
        <w:numPr>
          <w:ilvl w:val="1"/>
          <w:numId w:val="2"/>
        </w:numPr>
      </w:pPr>
      <w:r>
        <w:t>Nikki asks why the special assessment for reserve versus holding a special assessment as needed when something needs to be fixed</w:t>
      </w:r>
    </w:p>
    <w:p w14:paraId="03435B3C" w14:textId="60B0EB8A" w:rsidR="0084209B" w:rsidRDefault="0084209B" w:rsidP="0084209B">
      <w:pPr>
        <w:pStyle w:val="ListParagraph"/>
        <w:numPr>
          <w:ilvl w:val="2"/>
          <w:numId w:val="2"/>
        </w:numPr>
      </w:pPr>
      <w:r>
        <w:t xml:space="preserve">Curtis explains that if we hadn’t raised the </w:t>
      </w:r>
      <w:proofErr w:type="gramStart"/>
      <w:r>
        <w:t>money</w:t>
      </w:r>
      <w:proofErr w:type="gramEnd"/>
      <w:r>
        <w:t xml:space="preserve"> we would be bankrupt</w:t>
      </w:r>
    </w:p>
    <w:p w14:paraId="48D8B918" w14:textId="6E97B9B2" w:rsidR="0084209B" w:rsidRDefault="0084209B" w:rsidP="0084209B">
      <w:pPr>
        <w:pStyle w:val="ListParagraph"/>
        <w:numPr>
          <w:ilvl w:val="2"/>
          <w:numId w:val="2"/>
        </w:numPr>
      </w:pPr>
      <w:r>
        <w:t xml:space="preserve">Notes that assessment we passed </w:t>
      </w:r>
      <w:r w:rsidR="00FE60F9">
        <w:t>was absolute minimum needed to stay solvent for next 6 years</w:t>
      </w:r>
      <w:r>
        <w:t>, will not get us to green</w:t>
      </w:r>
    </w:p>
    <w:p w14:paraId="394570E2" w14:textId="2F35D593" w:rsidR="00FE60F9" w:rsidRDefault="00FE60F9" w:rsidP="0084209B">
      <w:pPr>
        <w:pStyle w:val="ListParagraph"/>
        <w:numPr>
          <w:ilvl w:val="2"/>
          <w:numId w:val="2"/>
        </w:numPr>
      </w:pPr>
      <w:r>
        <w:t>Notes that our dues increase from this year isn’t increasing our savings rate, it only is keeping up increase in regular operating cost</w:t>
      </w:r>
    </w:p>
    <w:p w14:paraId="515864B6" w14:textId="540CFDE5" w:rsidR="00DA2C3C" w:rsidRDefault="00DA2C3C" w:rsidP="00DA2C3C">
      <w:pPr>
        <w:pStyle w:val="ListParagraph"/>
        <w:numPr>
          <w:ilvl w:val="0"/>
          <w:numId w:val="2"/>
        </w:numPr>
      </w:pPr>
      <w:r>
        <w:t xml:space="preserve">Board Approved Attorney response regarding unit </w:t>
      </w:r>
      <w:proofErr w:type="gramStart"/>
      <w:r>
        <w:t>sale</w:t>
      </w:r>
      <w:proofErr w:type="gramEnd"/>
    </w:p>
    <w:p w14:paraId="57541D20" w14:textId="62BA2754" w:rsidR="00DA2C3C" w:rsidRDefault="00DA2C3C" w:rsidP="00DA2C3C">
      <w:pPr>
        <w:pStyle w:val="ListParagraph"/>
        <w:numPr>
          <w:ilvl w:val="0"/>
          <w:numId w:val="2"/>
        </w:numPr>
      </w:pPr>
      <w:r>
        <w:t>Other business</w:t>
      </w:r>
    </w:p>
    <w:p w14:paraId="4A1353E1" w14:textId="487F9874" w:rsidR="00DA2C3C" w:rsidRDefault="00DA2C3C" w:rsidP="00DA2C3C">
      <w:pPr>
        <w:pStyle w:val="ListParagraph"/>
        <w:numPr>
          <w:ilvl w:val="1"/>
          <w:numId w:val="2"/>
        </w:numPr>
      </w:pPr>
      <w:r>
        <w:t>Elizabeth brought up outdated utility boxes</w:t>
      </w:r>
    </w:p>
    <w:p w14:paraId="77B5689B" w14:textId="0DB08E3C" w:rsidR="00DA2C3C" w:rsidRDefault="00DA2C3C" w:rsidP="00DA2C3C">
      <w:pPr>
        <w:pStyle w:val="ListParagraph"/>
        <w:numPr>
          <w:ilvl w:val="2"/>
          <w:numId w:val="2"/>
        </w:numPr>
      </w:pPr>
      <w:r>
        <w:t>Curtis thinks some of them might be comcast. They are the property of the cable company. They are currently sitting open because a rogue contractor from comcast.</w:t>
      </w:r>
    </w:p>
    <w:p w14:paraId="332D2BB1" w14:textId="74F8A429" w:rsidR="00DA2C3C" w:rsidRDefault="00DA2C3C" w:rsidP="00DA2C3C">
      <w:pPr>
        <w:pStyle w:val="ListParagraph"/>
        <w:numPr>
          <w:ilvl w:val="2"/>
          <w:numId w:val="2"/>
        </w:numPr>
      </w:pPr>
      <w:r>
        <w:t xml:space="preserve"> </w:t>
      </w:r>
      <w:r w:rsidR="009250BF" w:rsidRPr="009250BF">
        <w:rPr>
          <w:b/>
          <w:bCs/>
        </w:rPr>
        <w:t>Action Item:</w:t>
      </w:r>
      <w:r w:rsidR="009250BF">
        <w:t xml:space="preserve"> Prof will volunteer to take close-up photos so they can be identified and send them to Trestle</w:t>
      </w:r>
    </w:p>
    <w:p w14:paraId="0A71410C" w14:textId="4A4C47A7" w:rsidR="009250BF" w:rsidRDefault="009250BF" w:rsidP="009250BF">
      <w:pPr>
        <w:pStyle w:val="ListParagraph"/>
        <w:numPr>
          <w:ilvl w:val="1"/>
          <w:numId w:val="2"/>
        </w:numPr>
      </w:pPr>
      <w:r>
        <w:t xml:space="preserve">Rush </w:t>
      </w:r>
      <w:proofErr w:type="gramStart"/>
      <w:r>
        <w:t>note</w:t>
      </w:r>
      <w:proofErr w:type="gramEnd"/>
      <w:r>
        <w:t xml:space="preserve"> about hardwood floor. </w:t>
      </w:r>
      <w:r w:rsidRPr="009250BF">
        <w:rPr>
          <w:b/>
          <w:bCs/>
        </w:rPr>
        <w:t>Action Item:</w:t>
      </w:r>
      <w:r>
        <w:t xml:space="preserve"> Make clarification to part about hardwood floor rule to make sure it’s clear that kitchen and bathrooms don’t count</w:t>
      </w:r>
    </w:p>
    <w:p w14:paraId="3709C50C" w14:textId="61DF3DC3" w:rsidR="009250BF" w:rsidRDefault="009250BF" w:rsidP="009250BF">
      <w:pPr>
        <w:pStyle w:val="ListParagraph"/>
        <w:numPr>
          <w:ilvl w:val="0"/>
          <w:numId w:val="2"/>
        </w:numPr>
      </w:pPr>
      <w:r>
        <w:t xml:space="preserve">Elections </w:t>
      </w:r>
    </w:p>
    <w:p w14:paraId="65961AEC" w14:textId="47F78B58" w:rsidR="009250BF" w:rsidRDefault="00FF672C" w:rsidP="009250BF">
      <w:pPr>
        <w:pStyle w:val="ListParagraph"/>
        <w:numPr>
          <w:ilvl w:val="1"/>
          <w:numId w:val="2"/>
        </w:numPr>
      </w:pPr>
      <w:r>
        <w:t>No quorum, Curtis, Prof and Elizabeth retain positions</w:t>
      </w:r>
    </w:p>
    <w:p w14:paraId="7B3363D9" w14:textId="4F975C86" w:rsidR="009250BF" w:rsidRDefault="009250BF" w:rsidP="009250BF">
      <w:pPr>
        <w:pStyle w:val="ListParagraph"/>
        <w:numPr>
          <w:ilvl w:val="1"/>
          <w:numId w:val="2"/>
        </w:numPr>
      </w:pPr>
      <w:r w:rsidRPr="00C85802">
        <w:rPr>
          <w:b/>
          <w:bCs/>
        </w:rPr>
        <w:t>Action Item:</w:t>
      </w:r>
      <w:r>
        <w:t xml:space="preserve"> Connect with Linnie about potentially understudying with Curtis</w:t>
      </w:r>
    </w:p>
    <w:p w14:paraId="3E793007" w14:textId="0FCB150F" w:rsidR="00C85802" w:rsidRDefault="00C85802" w:rsidP="009250BF">
      <w:pPr>
        <w:pStyle w:val="ListParagraph"/>
        <w:numPr>
          <w:ilvl w:val="1"/>
          <w:numId w:val="2"/>
        </w:numPr>
      </w:pPr>
      <w:r>
        <w:rPr>
          <w:b/>
          <w:bCs/>
        </w:rPr>
        <w:t>Action Item:</w:t>
      </w:r>
      <w:r>
        <w:t xml:space="preserve"> Prof to follow up with volunteers</w:t>
      </w:r>
    </w:p>
    <w:p w14:paraId="267088EE" w14:textId="6D3B81A6" w:rsidR="00C85802" w:rsidRDefault="00C85802" w:rsidP="00C85802">
      <w:r>
        <w:lastRenderedPageBreak/>
        <w:t>Adjourned at 8:02</w:t>
      </w:r>
    </w:p>
    <w:sectPr w:rsidR="00C8580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2EEE76" w14:textId="77777777" w:rsidR="00FC4B2F" w:rsidRDefault="00FC4B2F" w:rsidP="00A67FEB">
      <w:pPr>
        <w:spacing w:after="0" w:line="240" w:lineRule="auto"/>
      </w:pPr>
      <w:r>
        <w:separator/>
      </w:r>
    </w:p>
  </w:endnote>
  <w:endnote w:type="continuationSeparator" w:id="0">
    <w:p w14:paraId="058A0C2F" w14:textId="77777777" w:rsidR="00FC4B2F" w:rsidRDefault="00FC4B2F" w:rsidP="00A67F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633F5" w14:textId="77777777" w:rsidR="00A67FEB" w:rsidRDefault="00A67FE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F29D5" w14:textId="77777777" w:rsidR="00A67FEB" w:rsidRDefault="00A67FE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2A3BB" w14:textId="77777777" w:rsidR="00A67FEB" w:rsidRDefault="00A67F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56FF58" w14:textId="77777777" w:rsidR="00FC4B2F" w:rsidRDefault="00FC4B2F" w:rsidP="00A67FEB">
      <w:pPr>
        <w:spacing w:after="0" w:line="240" w:lineRule="auto"/>
      </w:pPr>
      <w:r>
        <w:separator/>
      </w:r>
    </w:p>
  </w:footnote>
  <w:footnote w:type="continuationSeparator" w:id="0">
    <w:p w14:paraId="779454E1" w14:textId="77777777" w:rsidR="00FC4B2F" w:rsidRDefault="00FC4B2F" w:rsidP="00A67F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A3C0D" w14:textId="77777777" w:rsidR="00A67FEB" w:rsidRDefault="00A67FE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41206741"/>
      <w:docPartObj>
        <w:docPartGallery w:val="Watermarks"/>
        <w:docPartUnique/>
      </w:docPartObj>
    </w:sdtPr>
    <w:sdtContent>
      <w:p w14:paraId="575A09C0" w14:textId="05DC5D71" w:rsidR="00A67FEB" w:rsidRDefault="00000000">
        <w:pPr>
          <w:pStyle w:val="Header"/>
        </w:pPr>
        <w:r>
          <w:rPr>
            <w:noProof/>
          </w:rPr>
          <w:pict w14:anchorId="313305FD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4A937" w14:textId="77777777" w:rsidR="00A67FEB" w:rsidRDefault="00A67FE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D26C66"/>
    <w:multiLevelType w:val="hybridMultilevel"/>
    <w:tmpl w:val="BACE0DF0"/>
    <w:lvl w:ilvl="0" w:tplc="6FFED93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A05068"/>
    <w:multiLevelType w:val="hybridMultilevel"/>
    <w:tmpl w:val="4538C800"/>
    <w:lvl w:ilvl="0" w:tplc="631EE0D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4320877">
    <w:abstractNumId w:val="0"/>
  </w:num>
  <w:num w:numId="2" w16cid:durableId="18888792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696"/>
    <w:rsid w:val="003F7F9B"/>
    <w:rsid w:val="004D611B"/>
    <w:rsid w:val="007B5756"/>
    <w:rsid w:val="0084209B"/>
    <w:rsid w:val="008E60D5"/>
    <w:rsid w:val="009250BF"/>
    <w:rsid w:val="0093374F"/>
    <w:rsid w:val="00A25696"/>
    <w:rsid w:val="00A579E4"/>
    <w:rsid w:val="00A67FEB"/>
    <w:rsid w:val="00C431A4"/>
    <w:rsid w:val="00C85802"/>
    <w:rsid w:val="00DA2C3C"/>
    <w:rsid w:val="00F02EA3"/>
    <w:rsid w:val="00F93F24"/>
    <w:rsid w:val="00FC4B2F"/>
    <w:rsid w:val="00FE60F9"/>
    <w:rsid w:val="00FF6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A84A2C"/>
  <w15:chartTrackingRefBased/>
  <w15:docId w15:val="{890091D5-4DD9-4468-B380-016E016AD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256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256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56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56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56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56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56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56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56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56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256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56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569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569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569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569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569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569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56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56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56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56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56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569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569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2569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56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569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569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67F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7FEB"/>
  </w:style>
  <w:style w:type="paragraph" w:styleId="Footer">
    <w:name w:val="footer"/>
    <w:basedOn w:val="Normal"/>
    <w:link w:val="FooterChar"/>
    <w:uiPriority w:val="99"/>
    <w:unhideWhenUsed/>
    <w:rsid w:val="00A67F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F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870</TotalTime>
  <Pages>3</Pages>
  <Words>589</Words>
  <Characters>2915</Characters>
  <Application>Microsoft Office Word</Application>
  <DocSecurity>0</DocSecurity>
  <Lines>73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 Brown</dc:creator>
  <cp:keywords/>
  <dc:description/>
  <cp:lastModifiedBy>Prof Brown</cp:lastModifiedBy>
  <cp:revision>3</cp:revision>
  <dcterms:created xsi:type="dcterms:W3CDTF">2026-03-31T01:23:00Z</dcterms:created>
  <dcterms:modified xsi:type="dcterms:W3CDTF">2026-03-31T15:57:00Z</dcterms:modified>
</cp:coreProperties>
</file>